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3E1" w:rsidRPr="00E513E1" w:rsidRDefault="00E513E1" w:rsidP="00E513E1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Положение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о  школьной</w:t>
      </w:r>
      <w:proofErr w:type="gramEnd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форме и внешнем виде обучающихся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МОУ «Средняя школа №14»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1. Общие положения.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1.1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 Настоящее Положение о школьной форме и внешнем виде обучающихся МОУ «Средняя школа № 14»  (далее Положение) разработано в соответствии с Федеральным законом от 29.12.2012 г. № 273-ФЗ «Об образовании в Российской Федерации»; Конвенцией о правах ребенка ст. 13-15,  Уставом МОУ «Средняя школа № 14».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1.2. 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Школьная форма, так же как и любой другой вид детской одежды, должна соответствовать гигиеническим нормам, которые изложены в санитарно-эпидемиологических правилах (СанПиН) 2.4.2 1178-02 «Забота о здоровье и гигиене обучающихся» и 2.4.7/1.1.1286—03 «Гигиенические требования к одежде для детей, подростков и взрослых, товарам детского ассортимента и материалам для изделий (изделиям), контактирующих с кожей человека».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1.3. 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Настоящее положение определяет единые требования к школьной форме обучающихся 1-11 классов МОУ «Средняя школа № 14»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  устанавливает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порядок её ношения.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1.4. 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В соответствии с решением Совета школы МОУ «Средняя школа № 14»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от  29.04.2013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года  и Педагогического совета МОУ «Средняя школа № 14» от 23.05.2013 года № 5 с 1 сентября 2013 года в МОУ «Средняя школа № 14» вводится школьная форма.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1.5.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Каждый обучающийся своим внешним видом и отношением к своему делу должен поддерживать и укреплять общий имидж МОУ "Средняя школа № 14".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2.Аргументы за введение единой школьной формы: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</w:t>
      </w: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.Настоящим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Положением устанавливается определение школьной формы как одного из способов создания деловой атмосферы, необходимой  для занятий.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2.2.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Форма дисциплинирует человека. Ученик в школьной форме думает об истинной цели посещения образовательного учреждения – учебе.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2.3. 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Школьная форма помогает ребёнку почувствовать себя учеником и членом определённого коллектива, даёт возможность ощутить свою причастность именно к этой школе.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2.4.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Единая школьная форма позволяет избежать соревновательности между детьми в одежде.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2.5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. Нет проблемы: "В чем пойти в школу?».  У детей возникает позитивный настрой, спокойное состояние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активизирует  желание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учиться.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2.6.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Школьная форма экономит деньги родителей.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3. Общие принципы создания внешнего вида.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3.1.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Аккуратность и опрятность: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• одежда должна быть обязательно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чистой,  выглаженной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• обувь должна быть чистой;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• внешний вид должен соответствовать общепринятым в обществе нормам делового стиля и исключать вызывающие детали (волосы, лицо и руки должны быть чистыми и ухоженными, используемые дезодорирующие средства должны иметь легкий и нейтральный запах).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3.2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  Сдержанность: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одно из главных правил при выборе одежды, обуви, при использовании парфюмерных и косметических средств – сдержанность и умеренность;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основной стандарт одежды для всех - деловой стиль.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lastRenderedPageBreak/>
        <w:t xml:space="preserve">4. Требования к школьной </w:t>
      </w: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форме  обучающихся</w:t>
      </w:r>
      <w:proofErr w:type="gramEnd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4.1.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В МОУ "Средняя школа № 14" устанавливаются следующие виды школьной формы: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1) повседневная школьная форма;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2) парадная школьная форма;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3) спортивная школьная одежда.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Повседневная школьная </w:t>
      </w: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форма  обучающихся</w:t>
      </w:r>
      <w:proofErr w:type="gramEnd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включает: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1) для мальчиков и юношей 5 - 11 классов - брюки классического покроя чёрного цвета (пиджак чёрного цвета по желанию), жилет серого цвета; однотонная сорочка пастельных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цветов;  аксессуары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(галстук, поясной ремень);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2) для девочек и девушек 5 - 11 классов– брюки классического покроя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( в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холодное время года),  юбка или сарафан черного цвета; непрозрачная однотонная блузка (длиной ниже талии) пастельных тонов; (рекомендуемая длина юбок: не выше 10 см от верхней границы колена и не ниже середины голени);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3) для девочек 1 - 4 классов - сарафан тёмно-синего цвета, однотонная блузка пастельных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оттенков,  брюки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классического покроя тёмно-синего цвета (в холодное время года).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4) для мальчиков 1 - 4 классов - брюки классического покроя тёмно-синего цвета (пиджак тёмно-синего цвета по желанию), жилет серого цвета; однотонная сорочка пастельных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оттенков;  аксессуары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(галстук, поясной ремень).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4.2.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В холодное время года допускается ношение обучающимися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однотонных  джемперов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, свитеров и пуловеров.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Парадная школьная одежда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используется обучающимися в дни проведения праздников и торжественных линеек.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Для мальчиков и юношей парадная школьная одежда состоит из повседневной школьной одежды, дополненной белой сорочкой.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Для девочек и девушек парадная школьная одежда состоит из повседневной школьной одежды, дополненной белой непрозрачной блузкой (длиной ниже талии).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Спортивная школьная одежда обучающихся: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- включает футболку, спортивные шорты или спортивные брюки, спортивный костюм, кеды или кроссовки.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- спортивная школьная одежда должна соответствовать погоде и месту проведения физкультурных занятий.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Волосы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длинные волосы у девочек должны быть заплетены в косу или прибраны заколками;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мальчики и юноши должны своевременно стричься.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4.3. 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Педагогический состав работников школы должен показывать пример своим воспитанникам, выдерживать деловой стиль в своей повседневной одежде.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5. Обучающимся запрещается повседневное ношение 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в МОУ "Средняя школа № 14" следующих </w:t>
      </w: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вариантов 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одежды</w:t>
      </w:r>
      <w:proofErr w:type="gramEnd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и обуви: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спортивная одежда (спортивный костюм или его детали);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джинсы;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одежда для активного отдыха (шорты, толстовки, майки и футболки с символикой и т.п.);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пляжная одежда;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>• прозрачные платья, юбки и блузки, в том числе одежда с прозрачными вставками;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• декольтированные платья и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блузки ;</w:t>
      </w:r>
      <w:proofErr w:type="gramEnd"/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платья, майки и блузки без рукавов (без пиджака или жакета);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мини-юбки (длина юбки выше 10 см от колена);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слишком короткие блузки, открывающие часть живота или спины;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одежда из кожи (кожзаменителя), плащевой ткани;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спортивная обувь (в том числе для экстремальных видов спорта и развлечений);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пляжная обувь (шлепанцы и тапочки);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обувь в стиле “кантри” (казаки);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массивная обувь на толстой платформе;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вечерние туфли (с бантами, перьями, крупными стразами, яркой вышивкой, из блестящих тканей и т.п., высотой каблука более 7 см.);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высокие сапоги-ботфорты в сочетании с деловым костюмом;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в одежде и обуви не должны присутствовать очень яркие цвета, блестящие нити и вызывающие экстравагантные детали, привлекающие пристальное внимание;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одежды бельевого стиля; атрибутов одежды, закрывающих лицо; аксессуаров с символикой асоциальных неформальных молодежных объединений, а также пропагандирующих психоактивные вещества и противоправное поведение;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религиозной одежды, одежды с религиозными атрибутами и (или) религиозной символикой;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головных уборов в помещении школы.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5.1. Запрещается: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экстравагантные стрижки и прически;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распущенные волосы;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волосы, собранные в длинные «хвосты»;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окрашивание волос в яркие, неестественные оттенки;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маникюр ярких экстравагантных тонов (красный, синий, зеленый, черный и т.п.);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маникюр с дизайном в ярких тонах (рисунки, стразы, клипсы);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• вечерние варианты макияжа с использованием ярких, насыщенных цветов;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• использовать в качестве деталей массивные серьги, броши кулоны, кольца;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• ношение пирсинга.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6. Права и обязанности обучающихся.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6.</w:t>
      </w: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.Обучающиеся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обязаны носить повседневную школьную форму ежедневно.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6.</w:t>
      </w:r>
      <w:proofErr w:type="gramStart"/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2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.Все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обучающиеся 1 - 11 классов должны иметь сменную обувь.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6.3.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Спортивная форма в дни уроков физической культуры приносится обучающимися с собой.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6.4.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В дни проведения торжественных линеек, праздников 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обучающиеся  надевают</w:t>
      </w:r>
      <w:proofErr w:type="gramEnd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парадную форму.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6.5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 Содержать форму в чистоте, относиться к ней бережно, помнить, что внешний вид ученика – это лицо школы.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6.6.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Обучающиеся школы обязаны выполнять все пункты данного положения.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7. Обязанности родителей (законных представителей).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7.1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 Приобрести обучающимся школьную форму, согласно условиям данного Положения до начала учебного года, и делать это по мере необходимости, вплоть до окончания обучающимися школы.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7.2.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Контролировать внешний вид обучающихся перед выходом в МОУ «Средняя школа № 14» в строгом соответствии с требованиями Положения.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7.3.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 Выполнять все пункты данного Положения.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8. Меры административного воздействия.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8.1.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Данный локальный акт является приложением к Уставу и подлежит обязательному исполнению обучающимися и другими работниками МОУ «Средняя школа № 14</w:t>
      </w:r>
      <w:proofErr w:type="gramStart"/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» .</w:t>
      </w:r>
      <w:proofErr w:type="gramEnd"/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8.2.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Несоблюдение обучающимися данного Положения является нарушением Устава школы и Правил поведения для обучающихся в учебном заведении.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8.3.</w:t>
      </w: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О случае явки обучающегося без школьной формы и нарушением данного положения родители (законные представители) должны быть поставлены в известность классным руководителем в течение учебного дня.</w:t>
      </w:r>
    </w:p>
    <w:p w:rsidR="00E513E1" w:rsidRPr="00E513E1" w:rsidRDefault="00E513E1" w:rsidP="00E513E1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E513E1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5A77FF" w:rsidRPr="00E513E1" w:rsidRDefault="00E513E1" w:rsidP="00E513E1">
      <w:bookmarkStart w:id="0" w:name="_GoBack"/>
      <w:bookmarkEnd w:id="0"/>
    </w:p>
    <w:sectPr w:rsidR="005A77FF" w:rsidRPr="00E51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5BCD"/>
    <w:multiLevelType w:val="multilevel"/>
    <w:tmpl w:val="330A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D3B"/>
    <w:rsid w:val="00372C2D"/>
    <w:rsid w:val="00471D3B"/>
    <w:rsid w:val="00677D4B"/>
    <w:rsid w:val="00864942"/>
    <w:rsid w:val="008F3F7E"/>
    <w:rsid w:val="009E42A2"/>
    <w:rsid w:val="00CE6039"/>
    <w:rsid w:val="00E245DD"/>
    <w:rsid w:val="00E5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2C2D"/>
    <w:rPr>
      <w:color w:val="0000FF"/>
      <w:u w:val="single"/>
    </w:rPr>
  </w:style>
  <w:style w:type="paragraph" w:customStyle="1" w:styleId="rtecenter">
    <w:name w:val="rtecenter"/>
    <w:basedOn w:val="a"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6039"/>
    <w:rPr>
      <w:b/>
      <w:bCs/>
    </w:rPr>
  </w:style>
  <w:style w:type="paragraph" w:styleId="a5">
    <w:name w:val="Normal (Web)"/>
    <w:basedOn w:val="a"/>
    <w:uiPriority w:val="99"/>
    <w:semiHidden/>
    <w:unhideWhenUsed/>
    <w:rsid w:val="00CE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E60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Гордиенко Александра Павловна</cp:lastModifiedBy>
  <cp:revision>3</cp:revision>
  <dcterms:created xsi:type="dcterms:W3CDTF">2024-06-28T06:31:00Z</dcterms:created>
  <dcterms:modified xsi:type="dcterms:W3CDTF">2024-06-28T06:34:00Z</dcterms:modified>
</cp:coreProperties>
</file>